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5D184" w14:textId="689CDA56"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pro </w:t>
      </w:r>
      <w:r w:rsidR="00E6284D">
        <w:rPr>
          <w:rFonts w:asciiTheme="minorHAnsi" w:hAnsiTheme="minorHAnsi" w:cstheme="minorHAnsi"/>
          <w:b/>
          <w:bCs/>
          <w:caps/>
          <w:sz w:val="20"/>
          <w:szCs w:val="20"/>
        </w:rPr>
        <w:t>e-shop Na</w:t>
      </w:r>
      <w:r w:rsidR="00E6284D" w:rsidRPr="00E6284D">
        <w:rPr>
          <w:rFonts w:asciiTheme="minorHAnsi" w:hAnsiTheme="minorHAnsi" w:cstheme="minorHAnsi"/>
          <w:b/>
          <w:bCs/>
          <w:caps/>
          <w:sz w:val="20"/>
          <w:szCs w:val="20"/>
        </w:rPr>
        <w:t>Šálek</w:t>
      </w:r>
    </w:p>
    <w:p w14:paraId="3E8920E2" w14:textId="1672754F" w:rsidR="00E6284D" w:rsidRDefault="000838D0" w:rsidP="36B4BD44">
      <w:pPr>
        <w:shd w:val="clear" w:color="auto" w:fill="FFFFFF" w:themeFill="background1"/>
        <w:spacing w:after="200" w:line="300" w:lineRule="auto"/>
        <w:jc w:val="both"/>
        <w:rPr>
          <w:rFonts w:asciiTheme="minorHAnsi" w:hAnsiTheme="minorHAnsi" w:cstheme="minorBidi"/>
          <w:sz w:val="20"/>
          <w:szCs w:val="20"/>
        </w:rPr>
      </w:pPr>
      <w:r w:rsidRPr="36B4BD44">
        <w:rPr>
          <w:rFonts w:asciiTheme="minorHAnsi" w:hAnsiTheme="minorHAnsi" w:cstheme="minorBidi"/>
          <w:sz w:val="20"/>
          <w:szCs w:val="20"/>
          <w:lang w:val="cs-CZ"/>
        </w:rPr>
        <w:t>Ty</w:t>
      </w:r>
      <w:r w:rsidR="00E6284D">
        <w:rPr>
          <w:rFonts w:asciiTheme="minorHAnsi" w:hAnsiTheme="minorHAnsi" w:cstheme="minorBidi"/>
          <w:sz w:val="20"/>
          <w:szCs w:val="20"/>
          <w:lang w:val="cs-CZ"/>
        </w:rPr>
        <w:t xml:space="preserve">to všeobecné obchodní podmínky dále řečeno jen </w:t>
      </w:r>
      <w:r w:rsidRPr="36B4BD44">
        <w:rPr>
          <w:rFonts w:asciiTheme="minorHAnsi" w:hAnsiTheme="minorHAnsi" w:cstheme="minorBidi"/>
          <w:sz w:val="20"/>
          <w:szCs w:val="20"/>
          <w:lang w:val="cs-CZ"/>
        </w:rPr>
        <w:t>“</w:t>
      </w:r>
      <w:r w:rsidRPr="00E6284D">
        <w:rPr>
          <w:rFonts w:asciiTheme="minorHAnsi" w:hAnsiTheme="minorHAnsi" w:cstheme="minorBidi"/>
          <w:bCs/>
          <w:sz w:val="20"/>
          <w:szCs w:val="20"/>
          <w:lang w:val="cs-CZ"/>
        </w:rPr>
        <w:t>Podmínky</w:t>
      </w:r>
      <w:r w:rsidR="00E6284D" w:rsidRPr="00E6284D">
        <w:rPr>
          <w:rFonts w:asciiTheme="minorHAnsi" w:hAnsiTheme="minorHAnsi" w:cstheme="minorBidi"/>
          <w:sz w:val="20"/>
          <w:szCs w:val="20"/>
          <w:lang w:val="cs-CZ"/>
        </w:rPr>
        <w:t>”</w:t>
      </w:r>
      <w:r w:rsidRPr="36B4BD44">
        <w:rPr>
          <w:rFonts w:asciiTheme="minorHAnsi" w:hAnsiTheme="minorHAnsi" w:cstheme="minorBidi"/>
          <w:sz w:val="20"/>
          <w:szCs w:val="20"/>
          <w:lang w:val="cs-CZ"/>
        </w:rPr>
        <w:t xml:space="preserve"> společnosti</w:t>
      </w:r>
      <w:r w:rsidR="00E6284D">
        <w:rPr>
          <w:rFonts w:asciiTheme="minorHAnsi" w:hAnsiTheme="minorHAnsi" w:cstheme="minorBidi"/>
          <w:b/>
          <w:bCs/>
          <w:sz w:val="20"/>
          <w:szCs w:val="20"/>
        </w:rPr>
        <w:t xml:space="preserve"> </w:t>
      </w:r>
      <w:proofErr w:type="spellStart"/>
      <w:r w:rsidR="00E6284D">
        <w:rPr>
          <w:rFonts w:asciiTheme="minorHAnsi" w:hAnsiTheme="minorHAnsi" w:cstheme="minorBidi"/>
          <w:b/>
          <w:bCs/>
          <w:sz w:val="20"/>
          <w:szCs w:val="20"/>
        </w:rPr>
        <w:t>NaŠálek</w:t>
      </w:r>
      <w:proofErr w:type="spellEnd"/>
      <w:r w:rsidR="00E6284D">
        <w:rPr>
          <w:rFonts w:asciiTheme="minorHAnsi" w:hAnsiTheme="minorHAnsi" w:cstheme="minorBidi"/>
          <w:sz w:val="20"/>
          <w:szCs w:val="20"/>
        </w:rPr>
        <w:t>, se sídlem v ulici Generála závady 118 566 01 IV</w:t>
      </w:r>
      <w:r w:rsidRPr="36B4BD44">
        <w:rPr>
          <w:rFonts w:asciiTheme="minorHAnsi" w:hAnsiTheme="minorHAnsi" w:cstheme="minorBidi"/>
          <w:sz w:val="20"/>
          <w:szCs w:val="20"/>
        </w:rPr>
        <w:t xml:space="preserve">, </w:t>
      </w:r>
      <w:r w:rsidRPr="00E6284D">
        <w:rPr>
          <w:rFonts w:asciiTheme="minorHAnsi" w:hAnsiTheme="minorHAnsi" w:cstheme="minorBidi"/>
          <w:sz w:val="20"/>
          <w:szCs w:val="20"/>
        </w:rPr>
        <w:t>IČO</w:t>
      </w:r>
      <w:r w:rsidR="00E6284D" w:rsidRPr="00E6284D">
        <w:rPr>
          <w:rFonts w:asciiTheme="minorHAnsi" w:hAnsiTheme="minorHAnsi" w:cstheme="minorBidi"/>
          <w:bCs/>
          <w:sz w:val="20"/>
          <w:szCs w:val="20"/>
        </w:rPr>
        <w:t xml:space="preserve"> 577533517</w:t>
      </w:r>
      <w:r w:rsidRPr="00E6284D">
        <w:rPr>
          <w:rFonts w:asciiTheme="minorHAnsi" w:hAnsiTheme="minorHAnsi" w:cstheme="minorBidi"/>
          <w:sz w:val="20"/>
          <w:szCs w:val="20"/>
        </w:rPr>
        <w:t>,</w:t>
      </w:r>
      <w:r w:rsidRPr="36B4BD44">
        <w:rPr>
          <w:rFonts w:asciiTheme="minorHAnsi" w:hAnsiTheme="minorHAnsi" w:cstheme="minorBidi"/>
          <w:sz w:val="20"/>
          <w:szCs w:val="20"/>
        </w:rPr>
        <w:t xml:space="preserve">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E6284D" w:rsidRPr="00E6284D">
        <w:rPr>
          <w:rFonts w:asciiTheme="minorHAnsi" w:hAnsiTheme="minorHAnsi" w:cstheme="minorBidi"/>
          <w:bCs/>
          <w:sz w:val="20"/>
          <w:szCs w:val="20"/>
        </w:rPr>
        <w:t>JJ-NaŠálek.cz</w:t>
      </w:r>
      <w:r w:rsidR="00E6284D">
        <w:rPr>
          <w:rFonts w:asciiTheme="minorHAnsi" w:hAnsiTheme="minorHAnsi" w:cstheme="minorBidi"/>
          <w:b/>
          <w:bCs/>
          <w:sz w:val="20"/>
          <w:szCs w:val="20"/>
        </w:rPr>
        <w:t xml:space="preserve"> </w:t>
      </w:r>
      <w:r w:rsidR="00E6284D">
        <w:rPr>
          <w:rFonts w:asciiTheme="minorHAnsi" w:hAnsiTheme="minorHAnsi" w:cstheme="minorBidi"/>
          <w:sz w:val="20"/>
          <w:szCs w:val="20"/>
        </w:rPr>
        <w:t>vedené Janou Jelínkovou. E-</w:t>
      </w:r>
      <w:r w:rsidRPr="00E6284D">
        <w:rPr>
          <w:rFonts w:asciiTheme="minorHAnsi" w:hAnsiTheme="minorHAnsi" w:cstheme="minorBidi"/>
          <w:sz w:val="20"/>
          <w:szCs w:val="20"/>
        </w:rPr>
        <w:t>mail</w:t>
      </w:r>
      <w:r w:rsidR="00E6284D" w:rsidRPr="00E6284D">
        <w:rPr>
          <w:rFonts w:asciiTheme="minorHAnsi" w:hAnsiTheme="minorHAnsi" w:cstheme="minorBidi"/>
          <w:bCs/>
          <w:sz w:val="20"/>
          <w:szCs w:val="20"/>
        </w:rPr>
        <w:t xml:space="preserve"> info@nasalek.cz</w:t>
      </w:r>
      <w:r w:rsidRPr="00E6284D">
        <w:rPr>
          <w:rFonts w:asciiTheme="minorHAnsi" w:hAnsiTheme="minorHAnsi" w:cstheme="minorBidi"/>
          <w:bCs/>
          <w:sz w:val="20"/>
          <w:szCs w:val="20"/>
        </w:rPr>
        <w:t>,</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 xml:space="preserve">telefonní </w:t>
      </w:r>
      <w:r w:rsidRPr="00E6284D">
        <w:rPr>
          <w:rFonts w:asciiTheme="minorHAnsi" w:hAnsiTheme="minorHAnsi" w:cstheme="minorBidi"/>
          <w:sz w:val="20"/>
          <w:szCs w:val="20"/>
        </w:rPr>
        <w:t>číslo</w:t>
      </w:r>
      <w:r w:rsidR="00E6284D" w:rsidRPr="00E6284D">
        <w:rPr>
          <w:rFonts w:asciiTheme="minorHAnsi" w:hAnsiTheme="minorHAnsi" w:cstheme="minorBidi"/>
          <w:bCs/>
          <w:sz w:val="20"/>
          <w:szCs w:val="20"/>
        </w:rPr>
        <w:t xml:space="preserve"> +420 732 219 000</w:t>
      </w:r>
      <w:r w:rsidR="00956B81" w:rsidRPr="00956B81">
        <w:rPr>
          <w:rFonts w:asciiTheme="minorHAnsi" w:hAnsiTheme="minorHAnsi" w:cstheme="minorBidi"/>
          <w:sz w:val="20"/>
          <w:szCs w:val="20"/>
        </w:rPr>
        <w:t>, adresa provozovny</w:t>
      </w:r>
      <w:r w:rsidR="36B4BD44" w:rsidRPr="36B4BD44">
        <w:rPr>
          <w:rFonts w:asciiTheme="minorHAnsi" w:hAnsiTheme="minorHAnsi" w:cstheme="minorBidi"/>
          <w:sz w:val="20"/>
          <w:szCs w:val="20"/>
          <w:lang w:val="cs-CZ"/>
        </w:rPr>
        <w:t xml:space="preserve"> </w:t>
      </w:r>
      <w:r w:rsidR="00E6284D">
        <w:rPr>
          <w:rFonts w:asciiTheme="minorHAnsi" w:hAnsiTheme="minorHAnsi" w:cstheme="minorBidi"/>
          <w:sz w:val="20"/>
          <w:szCs w:val="20"/>
        </w:rPr>
        <w:t xml:space="preserve">v Litomyšli, Zahájí </w:t>
      </w:r>
      <w:proofErr w:type="gramStart"/>
      <w:r w:rsidR="00E6284D">
        <w:rPr>
          <w:rFonts w:asciiTheme="minorHAnsi" w:hAnsiTheme="minorHAnsi" w:cstheme="minorBidi"/>
          <w:sz w:val="20"/>
          <w:szCs w:val="20"/>
        </w:rPr>
        <w:t>570 01</w:t>
      </w:r>
      <w:r w:rsidR="00E6284D">
        <w:rPr>
          <w:rFonts w:asciiTheme="minorHAnsi" w:hAnsiTheme="minorHAnsi" w:cstheme="minorBidi"/>
          <w:sz w:val="20"/>
          <w:szCs w:val="20"/>
        </w:rPr>
        <w:t xml:space="preserve"> .</w:t>
      </w:r>
      <w:proofErr w:type="gramEnd"/>
    </w:p>
    <w:p w14:paraId="42336ECC" w14:textId="459ADB37" w:rsidR="000838D0" w:rsidRPr="000838D0" w:rsidRDefault="00E6284D" w:rsidP="36B4BD44">
      <w:pPr>
        <w:shd w:val="clear" w:color="auto" w:fill="FFFFFF" w:themeFill="background1"/>
        <w:spacing w:after="200" w:line="300" w:lineRule="auto"/>
        <w:jc w:val="both"/>
        <w:rPr>
          <w:rFonts w:asciiTheme="minorHAnsi" w:hAnsiTheme="minorHAnsi" w:cstheme="minorBidi"/>
          <w:sz w:val="20"/>
          <w:szCs w:val="20"/>
          <w:lang w:val="cs-CZ"/>
        </w:rPr>
      </w:pPr>
      <w:r>
        <w:rPr>
          <w:rFonts w:asciiTheme="minorHAnsi" w:hAnsiTheme="minorHAnsi" w:cstheme="minorBidi"/>
          <w:sz w:val="20"/>
          <w:szCs w:val="20"/>
          <w:lang w:val="cs-CZ"/>
        </w:rPr>
        <w:t>Naše firma upravuje</w:t>
      </w:r>
      <w:r w:rsidR="000838D0"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v souladu s ustanovením § 1751 odst. 1 zákona č. 89/2012 Sb., občanský zákoník</w:t>
      </w:r>
      <w:r>
        <w:rPr>
          <w:rFonts w:asciiTheme="minorHAnsi" w:hAnsiTheme="minorHAnsi" w:cstheme="minorBidi"/>
          <w:sz w:val="20"/>
          <w:szCs w:val="20"/>
          <w:lang w:val="cs-CZ"/>
        </w:rPr>
        <w:t xml:space="preserve">, ve znění pozdějších předpisů dále jen </w:t>
      </w:r>
      <w:r w:rsidR="36B4BD44" w:rsidRPr="00E6284D">
        <w:rPr>
          <w:rFonts w:asciiTheme="minorHAnsi" w:hAnsiTheme="minorHAnsi" w:cstheme="minorBidi"/>
          <w:sz w:val="20"/>
          <w:szCs w:val="20"/>
          <w:lang w:val="cs-CZ"/>
        </w:rPr>
        <w:t>„</w:t>
      </w:r>
      <w:r w:rsidR="36B4BD44" w:rsidRPr="00E6284D">
        <w:rPr>
          <w:rFonts w:asciiTheme="minorHAnsi" w:hAnsiTheme="minorHAnsi" w:cstheme="minorBidi"/>
          <w:bCs/>
          <w:sz w:val="20"/>
          <w:szCs w:val="20"/>
          <w:lang w:val="cs-CZ"/>
        </w:rPr>
        <w:t>Občanský zákoník</w:t>
      </w:r>
      <w:r w:rsidRPr="00E6284D">
        <w:rPr>
          <w:rFonts w:asciiTheme="minorHAnsi" w:hAnsiTheme="minorHAnsi" w:cstheme="minorBidi"/>
          <w:sz w:val="20"/>
          <w:szCs w:val="20"/>
          <w:lang w:val="cs-CZ"/>
        </w:rPr>
        <w:t>“</w:t>
      </w:r>
      <w:r w:rsidR="36B4BD44" w:rsidRPr="36B4BD44">
        <w:rPr>
          <w:rFonts w:asciiTheme="minorHAnsi" w:hAnsiTheme="minorHAnsi" w:cstheme="minorBidi"/>
          <w:sz w:val="20"/>
          <w:szCs w:val="20"/>
          <w:lang w:val="cs-CZ"/>
        </w:rPr>
        <w:t xml:space="preserve"> vzájemná práva a povinnosti </w:t>
      </w:r>
      <w:r w:rsidR="000838D0"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w:t>
      </w:r>
      <w:r>
        <w:rPr>
          <w:rFonts w:asciiTheme="minorHAnsi" w:hAnsiTheme="minorHAnsi" w:cstheme="minorBidi"/>
          <w:sz w:val="20"/>
          <w:szCs w:val="20"/>
          <w:lang w:val="cs-CZ"/>
        </w:rPr>
        <w:t xml:space="preserve"> dále jen jako</w:t>
      </w:r>
      <w:r w:rsidR="36B4BD44" w:rsidRPr="36B4BD44">
        <w:rPr>
          <w:rFonts w:asciiTheme="minorHAnsi" w:hAnsiTheme="minorHAnsi" w:cstheme="minorBidi"/>
          <w:sz w:val="20"/>
          <w:szCs w:val="20"/>
          <w:lang w:val="cs-CZ"/>
        </w:rPr>
        <w:t xml:space="preserve"> </w:t>
      </w:r>
      <w:r w:rsidR="36B4BD44" w:rsidRPr="00E6284D">
        <w:rPr>
          <w:rFonts w:asciiTheme="minorHAnsi" w:hAnsiTheme="minorHAnsi" w:cstheme="minorBidi"/>
          <w:sz w:val="20"/>
          <w:szCs w:val="20"/>
          <w:lang w:val="cs-CZ"/>
        </w:rPr>
        <w:t>„</w:t>
      </w:r>
      <w:r w:rsidR="36B4BD44" w:rsidRPr="00E6284D">
        <w:rPr>
          <w:rFonts w:asciiTheme="minorHAnsi" w:hAnsiTheme="minorHAnsi" w:cstheme="minorBidi"/>
          <w:bCs/>
          <w:sz w:val="20"/>
          <w:szCs w:val="20"/>
          <w:lang w:val="cs-CZ"/>
        </w:rPr>
        <w:t>Smlouva</w:t>
      </w:r>
      <w:r>
        <w:rPr>
          <w:rFonts w:asciiTheme="minorHAnsi" w:hAnsiTheme="minorHAnsi" w:cstheme="minorBidi"/>
          <w:sz w:val="20"/>
          <w:szCs w:val="20"/>
          <w:lang w:val="cs-CZ"/>
        </w:rPr>
        <w:t>“</w:t>
      </w:r>
      <w:r w:rsidR="36B4BD44" w:rsidRPr="36B4BD44">
        <w:rPr>
          <w:rFonts w:asciiTheme="minorHAnsi" w:hAnsiTheme="minorHAnsi" w:cstheme="minorBidi"/>
          <w:sz w:val="20"/>
          <w:szCs w:val="20"/>
          <w:lang w:val="cs-CZ"/>
        </w:rPr>
        <w:t xml:space="preserve"> </w:t>
      </w:r>
      <w:r w:rsidR="000838D0" w:rsidRPr="36B4BD44">
        <w:rPr>
          <w:rFonts w:asciiTheme="minorHAnsi" w:hAnsiTheme="minorHAnsi" w:cstheme="minorBidi"/>
          <w:sz w:val="20"/>
          <w:szCs w:val="20"/>
          <w:lang w:val="cs-CZ"/>
        </w:rPr>
        <w:t xml:space="preserve">uzavřené prostřednictvím E-shopu na webových stránkách </w:t>
      </w:r>
      <w:hyperlink r:id="rId9" w:history="1">
        <w:r w:rsidRPr="006D5135">
          <w:rPr>
            <w:rStyle w:val="Hypertextovodkaz"/>
            <w:rFonts w:asciiTheme="minorHAnsi" w:hAnsiTheme="minorHAnsi" w:cstheme="minorBidi"/>
            <w:sz w:val="20"/>
            <w:szCs w:val="20"/>
            <w:lang w:val="cs-CZ"/>
          </w:rPr>
          <w:t>https://nasalek.webnode.cz/</w:t>
        </w:r>
      </w:hyperlink>
      <w:r>
        <w:rPr>
          <w:rFonts w:asciiTheme="minorHAnsi" w:hAnsiTheme="minorHAnsi" w:cstheme="minorBidi"/>
          <w:sz w:val="20"/>
          <w:szCs w:val="20"/>
          <w:lang w:val="cs-CZ"/>
        </w:rPr>
        <w:t xml:space="preserve">  </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29902C1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 xml:space="preserve">distančním způsobem v prostředí E-shopu, a to prostřednictvím rozhraní webové stránky </w:t>
      </w:r>
      <w:hyperlink r:id="rId10" w:history="1">
        <w:r w:rsidR="00B264FA" w:rsidRPr="006D5135">
          <w:rPr>
            <w:rStyle w:val="Hypertextovodkaz"/>
            <w:rFonts w:asciiTheme="minorHAnsi" w:hAnsiTheme="minorHAnsi" w:cstheme="minorBidi"/>
            <w:sz w:val="20"/>
            <w:szCs w:val="20"/>
            <w:lang w:val="cs-CZ"/>
          </w:rPr>
          <w:t>https://nasalek.webnode.cz/</w:t>
        </w:r>
      </w:hyperlink>
      <w:r w:rsidR="00B264FA">
        <w:rPr>
          <w:rFonts w:asciiTheme="minorHAnsi" w:hAnsiTheme="minorHAnsi" w:cstheme="minorBidi"/>
          <w:sz w:val="20"/>
          <w:szCs w:val="20"/>
          <w:lang w:val="cs-CZ"/>
        </w:rPr>
        <w:t xml:space="preserve">  </w:t>
      </w:r>
      <w:r w:rsidR="00B264FA">
        <w:rPr>
          <w:rFonts w:asciiTheme="minorHAnsi" w:hAnsiTheme="minorHAnsi" w:cstheme="minorBidi"/>
          <w:sz w:val="20"/>
          <w:szCs w:val="20"/>
          <w:lang w:val="cs-CZ"/>
        </w:rPr>
        <w:t xml:space="preserve"> </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4006D4F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w:t>
      </w:r>
      <w:r w:rsidR="00B264FA">
        <w:rPr>
          <w:rFonts w:asciiTheme="minorHAnsi" w:hAnsiTheme="minorHAnsi" w:cstheme="minorHAnsi"/>
          <w:sz w:val="20"/>
          <w:szCs w:val="20"/>
        </w:rPr>
        <w:t>é rozhraní E-</w:t>
      </w:r>
      <w:proofErr w:type="spellStart"/>
      <w:r w:rsidR="00B264FA">
        <w:rPr>
          <w:rFonts w:asciiTheme="minorHAnsi" w:hAnsiTheme="minorHAnsi" w:cstheme="minorHAnsi"/>
          <w:sz w:val="20"/>
          <w:szCs w:val="20"/>
        </w:rPr>
        <w:t>shopu</w:t>
      </w:r>
      <w:proofErr w:type="spellEnd"/>
      <w:r w:rsidR="00B264FA">
        <w:rPr>
          <w:rFonts w:asciiTheme="minorHAnsi" w:hAnsiTheme="minorHAnsi" w:cstheme="minorHAnsi"/>
          <w:sz w:val="20"/>
          <w:szCs w:val="20"/>
        </w:rPr>
        <w:t xml:space="preserve"> -uvedené výše.</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474631E7"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i. Autenticitu takových recenzí zajišťujeme a kontrolujeme tím, že propojujeme hodnocení s</w:t>
      </w:r>
      <w:r w:rsidR="00B264FA">
        <w:rPr>
          <w:rFonts w:asciiTheme="minorHAnsi" w:eastAsia="Times New Roman" w:hAnsiTheme="minorHAnsi" w:cstheme="minorHAnsi"/>
          <w:sz w:val="20"/>
          <w:szCs w:val="20"/>
        </w:rPr>
        <w:t> </w:t>
      </w:r>
      <w:r>
        <w:rPr>
          <w:rFonts w:asciiTheme="minorHAnsi" w:eastAsia="Times New Roman" w:hAnsiTheme="minorHAnsi" w:cstheme="minorHAnsi"/>
          <w:sz w:val="20"/>
          <w:szCs w:val="20"/>
        </w:rPr>
        <w:t>konkrétními</w:t>
      </w:r>
      <w:r w:rsidR="00B264FA">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lastRenderedPageBreak/>
        <w:t xml:space="preserve">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606C805A"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w:t>
      </w:r>
      <w:r w:rsidR="00B264FA">
        <w:rPr>
          <w:rFonts w:asciiTheme="minorHAnsi" w:hAnsiTheme="minorHAnsi" w:cstheme="minorHAnsi"/>
          <w:sz w:val="20"/>
          <w:szCs w:val="20"/>
        </w:rPr>
        <w:t xml:space="preserve">e </w:t>
      </w:r>
      <w:r w:rsidRPr="000838D0">
        <w:rPr>
          <w:rFonts w:asciiTheme="minorHAnsi" w:hAnsiTheme="minorHAnsi" w:cstheme="minorHAnsi"/>
          <w:sz w:val="20"/>
          <w:szCs w:val="20"/>
        </w:rPr>
        <w:t>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26EE8809"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r w:rsidRPr="00B264FA">
        <w:rPr>
          <w:rFonts w:asciiTheme="minorHAnsi" w:hAnsiTheme="minorHAnsi" w:cstheme="minorHAnsi"/>
          <w:sz w:val="20"/>
          <w:szCs w:val="20"/>
        </w:rPr>
        <w:t>tlačítke</w:t>
      </w:r>
      <w:r w:rsidR="00B264FA">
        <w:rPr>
          <w:rFonts w:asciiTheme="minorHAnsi" w:hAnsiTheme="minorHAnsi" w:cstheme="minorHAnsi"/>
          <w:sz w:val="20"/>
          <w:szCs w:val="20"/>
        </w:rPr>
        <w:t>m „ Přidat do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41EF25F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00B264FA">
        <w:rPr>
          <w:rFonts w:asciiTheme="minorHAnsi" w:hAnsiTheme="minorHAnsi" w:cstheme="minorHAnsi"/>
          <w:sz w:val="20"/>
          <w:szCs w:val="20"/>
        </w:rPr>
        <w:t>„</w:t>
      </w:r>
      <w:r w:rsidR="00D74B43" w:rsidRPr="00B264FA">
        <w:rPr>
          <w:rFonts w:asciiTheme="minorHAnsi" w:hAnsiTheme="minorHAnsi" w:cstheme="minorHAnsi"/>
          <w:sz w:val="20"/>
          <w:szCs w:val="20"/>
        </w:rPr>
        <w:t>Objednat</w:t>
      </w:r>
      <w:r w:rsidRPr="00B264FA">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Pr="00B264FA">
        <w:rPr>
          <w:rFonts w:asciiTheme="minorHAnsi" w:hAnsiTheme="minorHAnsi" w:cstheme="minorHAnsi"/>
          <w:sz w:val="20"/>
          <w:szCs w:val="20"/>
        </w:rPr>
        <w:t>K</w:t>
      </w:r>
      <w:r w:rsidR="00B264FA">
        <w:rPr>
          <w:rStyle w:val="Odkaznakoment"/>
        </w:rPr>
        <w:t xml:space="preserve"> p</w:t>
      </w:r>
      <w:r w:rsidRPr="00B264FA">
        <w:rPr>
          <w:rFonts w:asciiTheme="minorHAnsi" w:hAnsiTheme="minorHAnsi" w:cstheme="minorHAnsi"/>
          <w:sz w:val="20"/>
          <w:szCs w:val="20"/>
        </w:rPr>
        <w:t>otvrzení a souhlasu slouží zatrhávací políčko</w:t>
      </w:r>
      <w:r w:rsidRPr="000838D0">
        <w:rPr>
          <w:rFonts w:asciiTheme="minorHAnsi" w:hAnsiTheme="minorHAnsi" w:cstheme="minorHAnsi"/>
          <w:sz w:val="20"/>
          <w:szCs w:val="20"/>
        </w:rPr>
        <w:t xml:space="preserve">. Po stisku tlačítka </w:t>
      </w:r>
      <w:r w:rsidRPr="00B264FA">
        <w:rPr>
          <w:rFonts w:asciiTheme="minorHAnsi" w:hAnsiTheme="minorHAnsi" w:cstheme="minorHAnsi"/>
          <w:sz w:val="20"/>
          <w:szCs w:val="20"/>
        </w:rPr>
        <w:t>„</w:t>
      </w:r>
      <w:r w:rsidR="00D74B43" w:rsidRPr="00B264FA">
        <w:rPr>
          <w:rFonts w:asciiTheme="minorHAnsi" w:hAnsiTheme="minorHAnsi" w:cstheme="minorHAnsi"/>
          <w:sz w:val="20"/>
          <w:szCs w:val="20"/>
        </w:rPr>
        <w:t>Objednat</w:t>
      </w:r>
      <w:r w:rsidRPr="00B264FA">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1"/>
      <w:commentRangeEnd w:id="1"/>
      <w:r w:rsidRPr="000838D0">
        <w:rPr>
          <w:rStyle w:val="Odkaznakoment"/>
          <w:rFonts w:asciiTheme="minorHAnsi" w:hAnsiTheme="minorHAnsi" w:cstheme="minorHAnsi"/>
          <w:sz w:val="20"/>
          <w:szCs w:val="20"/>
        </w:rPr>
        <w:commentReference w:id="1"/>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w:t>
      </w:r>
      <w:r w:rsidRPr="000838D0">
        <w:rPr>
          <w:rFonts w:asciiTheme="minorHAnsi" w:hAnsiTheme="minorHAnsi" w:cstheme="minorHAnsi"/>
          <w:bCs/>
          <w:sz w:val="20"/>
          <w:szCs w:val="20"/>
        </w:rPr>
        <w:lastRenderedPageBreak/>
        <w:t>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CC25EE1" w14:textId="2D3193F4" w:rsidR="000838D0" w:rsidRPr="00B264FA" w:rsidRDefault="000838D0" w:rsidP="00B264FA">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w:t>
      </w:r>
      <w:r w:rsidR="00B264FA">
        <w:rPr>
          <w:rFonts w:asciiTheme="minorHAnsi" w:hAnsiTheme="minorHAnsi" w:cstheme="minorHAnsi"/>
          <w:bCs/>
          <w:sz w:val="20"/>
          <w:szCs w:val="20"/>
        </w:rPr>
        <w:t>ávazek k zaplacení Celkové ceny</w:t>
      </w:r>
      <w:r w:rsidRPr="00B264FA">
        <w:rPr>
          <w:rFonts w:asciiTheme="minorHAnsi" w:hAnsiTheme="minorHAnsi" w:cstheme="minorHAnsi"/>
          <w:sz w:val="20"/>
          <w:szCs w:val="20"/>
        </w:rPr>
        <w:t>.</w:t>
      </w:r>
    </w:p>
    <w:bookmarkEnd w:id="0"/>
    <w:p w14:paraId="57BEBB53" w14:textId="6734055E" w:rsidR="000838D0" w:rsidRPr="000838D0" w:rsidRDefault="00B264FA"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V</w:t>
      </w:r>
      <w:r>
        <w:rPr>
          <w:rStyle w:val="Odkaznakoment"/>
          <w:rFonts w:asciiTheme="minorHAnsi" w:hAnsiTheme="minorHAnsi" w:cstheme="minorHAnsi"/>
          <w:sz w:val="20"/>
          <w:szCs w:val="20"/>
        </w:rPr>
        <w:t xml:space="preserve"> n</w:t>
      </w:r>
      <w:r w:rsidR="000838D0" w:rsidRPr="000838D0">
        <w:rPr>
          <w:rFonts w:asciiTheme="minorHAnsi" w:hAnsiTheme="minorHAnsi" w:cstheme="minorHAnsi"/>
          <w:sz w:val="20"/>
          <w:szCs w:val="20"/>
        </w:rPr>
        <w:t>ěkterých případech umožňujeme na nákup Zboží využít slevu. Pro poskytnutí slevy je třeba, abyste v rámci návrhu Objednávky vyplnili údaje o této slevě do předem určeného pole. Pokud tak učiníte, bude Vám Zboží poskytnuto se slevou.</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
      <w:r w:rsidRPr="000838D0">
        <w:rPr>
          <w:rFonts w:asciiTheme="minorHAnsi" w:hAnsiTheme="minorHAnsi" w:cstheme="minorHAnsi"/>
          <w:b/>
          <w:bCs/>
          <w:caps/>
          <w:sz w:val="20"/>
          <w:szCs w:val="20"/>
        </w:rPr>
        <w:t>CENOVÉ</w:t>
      </w:r>
      <w:commentRangeEnd w:id="2"/>
      <w:r w:rsidRPr="000838D0">
        <w:rPr>
          <w:rStyle w:val="Odkaznakoment"/>
          <w:rFonts w:asciiTheme="minorHAnsi" w:hAnsiTheme="minorHAnsi" w:cstheme="minorHAnsi"/>
          <w:sz w:val="20"/>
          <w:szCs w:val="20"/>
        </w:rPr>
        <w:commentReference w:id="2"/>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4"/>
      <w:r w:rsidRPr="000838D0">
        <w:rPr>
          <w:rFonts w:asciiTheme="minorHAnsi" w:hAnsiTheme="minorHAnsi" w:cstheme="minorHAnsi"/>
          <w:sz w:val="20"/>
          <w:szCs w:val="20"/>
        </w:rPr>
        <w:t>následujícími</w:t>
      </w:r>
      <w:commentRangeEnd w:id="4"/>
      <w:r w:rsidRPr="000838D0">
        <w:rPr>
          <w:rStyle w:val="Odkaznakoment"/>
          <w:rFonts w:asciiTheme="minorHAnsi" w:hAnsiTheme="minorHAnsi" w:cstheme="minorHAnsi"/>
          <w:sz w:val="20"/>
          <w:szCs w:val="20"/>
        </w:rPr>
        <w:commentReference w:id="4"/>
      </w:r>
      <w:r w:rsidRPr="000838D0">
        <w:rPr>
          <w:rFonts w:asciiTheme="minorHAnsi" w:hAnsiTheme="minorHAnsi" w:cstheme="minorHAnsi"/>
          <w:sz w:val="20"/>
          <w:szCs w:val="20"/>
        </w:rPr>
        <w:t xml:space="preserve"> způsoby:</w:t>
      </w:r>
      <w:bookmarkStart w:id="5" w:name="_Ref22633616"/>
      <w:bookmarkEnd w:id="3"/>
    </w:p>
    <w:p w14:paraId="6BB8C225" w14:textId="7C5E125E"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B264FA" w:rsidRPr="00B264FA">
        <w:rPr>
          <w:rFonts w:asciiTheme="minorHAnsi" w:hAnsiTheme="minorHAnsi" w:cstheme="minorHAnsi"/>
          <w:bCs/>
          <w:sz w:val="20"/>
          <w:szCs w:val="20"/>
        </w:rPr>
        <w:t>dvou pracovních dní.</w:t>
      </w:r>
    </w:p>
    <w:p w14:paraId="29FD0532" w14:textId="215E2C5E"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Kartou online. V takovém případě probíhá platba přes platební bránu </w:t>
      </w:r>
      <w:r w:rsidRPr="000838D0">
        <w:rPr>
          <w:rFonts w:asciiTheme="minorHAnsi" w:hAnsiTheme="minorHAnsi" w:cstheme="minorHAnsi"/>
          <w:b/>
          <w:bCs/>
          <w:sz w:val="20"/>
          <w:szCs w:val="20"/>
          <w:highlight w:val="yellow"/>
        </w:rPr>
        <w:t>[BUDE DOPLNĚNO]</w:t>
      </w:r>
      <w:r w:rsidRPr="000838D0">
        <w:rPr>
          <w:rFonts w:asciiTheme="minorHAnsi" w:hAnsiTheme="minorHAnsi" w:cstheme="minorHAnsi"/>
          <w:bCs/>
          <w:sz w:val="20"/>
          <w:szCs w:val="20"/>
        </w:rPr>
        <w:t xml:space="preserve">, přičemž platba se řídí podmínkami této platební brány, které jsou dostupné na adrese: </w:t>
      </w:r>
      <w:r w:rsidRPr="000838D0">
        <w:rPr>
          <w:rFonts w:asciiTheme="minorHAnsi" w:hAnsiTheme="minorHAnsi" w:cstheme="minorHAnsi"/>
          <w:b/>
          <w:bCs/>
          <w:sz w:val="20"/>
          <w:szCs w:val="20"/>
          <w:highlight w:val="yellow"/>
        </w:rPr>
        <w:t>[BUDE DOPLNĚNO]</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do </w:t>
      </w:r>
      <w:r w:rsidR="00B264FA" w:rsidRPr="00B264FA">
        <w:rPr>
          <w:rFonts w:asciiTheme="minorHAnsi" w:hAnsiTheme="minorHAnsi" w:cstheme="minorHAnsi"/>
          <w:bCs/>
          <w:sz w:val="20"/>
          <w:szCs w:val="20"/>
        </w:rPr>
        <w:t>dvou pracovních dní.</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40CAF2BB" w14:textId="5138EE6D"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5"/>
      <w:r w:rsidRPr="009D50C6">
        <w:rPr>
          <w:rFonts w:asciiTheme="minorHAnsi" w:hAnsiTheme="minorHAnsi" w:cstheme="minorHAnsi"/>
          <w:sz w:val="20"/>
          <w:szCs w:val="20"/>
        </w:rPr>
        <w:t xml:space="preserve"> Faktura bude též fyzicky přiložena ke Zboží a dostupná v Uživatelském úču.</w:t>
      </w:r>
      <w:commentRangeStart w:id="6"/>
      <w:commentRangeEnd w:id="6"/>
      <w:r w:rsidR="000838D0" w:rsidRPr="009D50C6">
        <w:rPr>
          <w:rFonts w:asciiTheme="minorHAnsi" w:hAnsiTheme="minorHAnsi" w:cstheme="minorHAnsi"/>
          <w:sz w:val="20"/>
          <w:szCs w:val="20"/>
        </w:rPr>
        <w:commentReference w:id="6"/>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7"/>
      <w:r w:rsidRPr="000838D0">
        <w:rPr>
          <w:rFonts w:asciiTheme="minorHAnsi" w:hAnsiTheme="minorHAnsi" w:cstheme="minorHAnsi"/>
          <w:b/>
          <w:bCs/>
          <w:caps/>
          <w:sz w:val="20"/>
          <w:szCs w:val="20"/>
        </w:rPr>
        <w:t>DORUČENÍ</w:t>
      </w:r>
      <w:commentRangeEnd w:id="7"/>
      <w:r w:rsidRPr="000838D0">
        <w:rPr>
          <w:rStyle w:val="Odkaznakoment"/>
          <w:rFonts w:asciiTheme="minorHAnsi" w:hAnsiTheme="minorHAnsi" w:cstheme="minorHAnsi"/>
          <w:sz w:val="20"/>
          <w:szCs w:val="20"/>
        </w:rPr>
        <w:commentReference w:id="7"/>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3CA939D4"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8" w:name="_Ref124458499"/>
      <w:r w:rsidRPr="000838D0">
        <w:rPr>
          <w:rFonts w:asciiTheme="minorHAnsi" w:hAnsiTheme="minorHAnsi" w:cstheme="minorHAnsi"/>
          <w:sz w:val="20"/>
          <w:szCs w:val="20"/>
        </w:rPr>
        <w:t xml:space="preserve">Zboží Vám bude doručeno </w:t>
      </w:r>
      <w:r w:rsidR="00B264FA">
        <w:rPr>
          <w:rFonts w:asciiTheme="minorHAnsi" w:hAnsiTheme="minorHAnsi" w:cstheme="minorHAnsi"/>
          <w:sz w:val="20"/>
          <w:szCs w:val="20"/>
        </w:rPr>
        <w:t xml:space="preserve">nejpozději do 2-4 pracovních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commentRangeStart w:id="9"/>
      <w:r w:rsidRPr="000838D0">
        <w:rPr>
          <w:rFonts w:asciiTheme="minorHAnsi" w:hAnsiTheme="minorHAnsi" w:cstheme="minorHAnsi"/>
          <w:sz w:val="20"/>
          <w:szCs w:val="20"/>
        </w:rPr>
        <w:t>následujících</w:t>
      </w:r>
      <w:commentRangeEnd w:id="9"/>
      <w:r w:rsidRPr="000838D0">
        <w:rPr>
          <w:rStyle w:val="Odkaznakoment"/>
          <w:rFonts w:asciiTheme="minorHAnsi" w:hAnsiTheme="minorHAnsi" w:cstheme="minorHAnsi"/>
          <w:sz w:val="20"/>
          <w:szCs w:val="20"/>
        </w:rPr>
        <w:commentReference w:id="9"/>
      </w:r>
      <w:r w:rsidRPr="000838D0">
        <w:rPr>
          <w:rFonts w:asciiTheme="minorHAnsi" w:hAnsiTheme="minorHAnsi" w:cstheme="minorHAnsi"/>
          <w:sz w:val="20"/>
          <w:szCs w:val="20"/>
        </w:rPr>
        <w:t xml:space="preserve"> možností:</w:t>
      </w:r>
      <w:bookmarkEnd w:id="8"/>
    </w:p>
    <w:p w14:paraId="03CEAAB4" w14:textId="30317116"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w:t>
      </w:r>
      <w:r w:rsidRPr="00B264FA">
        <w:rPr>
          <w:rFonts w:asciiTheme="minorHAnsi" w:hAnsiTheme="minorHAnsi" w:cstheme="minorHAnsi"/>
          <w:bCs/>
          <w:sz w:val="20"/>
          <w:szCs w:val="20"/>
        </w:rPr>
        <w:t xml:space="preserve">společnosti </w:t>
      </w:r>
      <w:proofErr w:type="spellStart"/>
      <w:r w:rsidRPr="00B264FA">
        <w:rPr>
          <w:rFonts w:asciiTheme="minorHAnsi" w:hAnsiTheme="minorHAnsi" w:cstheme="minorHAnsi"/>
          <w:bCs/>
          <w:sz w:val="20"/>
          <w:szCs w:val="20"/>
        </w:rPr>
        <w:t>Zásilkovna</w:t>
      </w:r>
      <w:proofErr w:type="spellEnd"/>
      <w:r w:rsidRPr="00B264FA">
        <w:rPr>
          <w:rFonts w:asciiTheme="minorHAnsi" w:hAnsiTheme="minorHAnsi" w:cstheme="minorHAnsi"/>
          <w:bCs/>
          <w:sz w:val="20"/>
          <w:szCs w:val="20"/>
        </w:rPr>
        <w:t>,</w:t>
      </w:r>
      <w:r w:rsidR="00B264FA">
        <w:rPr>
          <w:rFonts w:asciiTheme="minorHAnsi" w:hAnsiTheme="minorHAnsi" w:cstheme="minorHAnsi"/>
          <w:bCs/>
          <w:sz w:val="20"/>
          <w:szCs w:val="20"/>
        </w:rPr>
        <w:t xml:space="preserve"> PPL Parcel </w:t>
      </w:r>
      <w:proofErr w:type="spellStart"/>
      <w:r w:rsidR="00B264FA">
        <w:rPr>
          <w:rFonts w:asciiTheme="minorHAnsi" w:hAnsiTheme="minorHAnsi" w:cstheme="minorHAnsi"/>
          <w:bCs/>
          <w:sz w:val="20"/>
          <w:szCs w:val="20"/>
        </w:rPr>
        <w:t>Shop</w:t>
      </w:r>
      <w:proofErr w:type="spellEnd"/>
      <w:r w:rsidRPr="000838D0">
        <w:rPr>
          <w:rFonts w:asciiTheme="minorHAnsi" w:hAnsiTheme="minorHAnsi" w:cstheme="minorHAnsi"/>
          <w:bCs/>
          <w:sz w:val="20"/>
          <w:szCs w:val="20"/>
        </w:rPr>
        <w:t>;</w:t>
      </w:r>
    </w:p>
    <w:p w14:paraId="2A776C18" w14:textId="61C54B02"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w:t>
      </w:r>
      <w:proofErr w:type="gramStart"/>
      <w:r w:rsidRPr="000838D0">
        <w:rPr>
          <w:rFonts w:asciiTheme="minorHAnsi" w:hAnsiTheme="minorHAnsi" w:cstheme="minorHAnsi"/>
          <w:bCs/>
          <w:sz w:val="20"/>
          <w:szCs w:val="20"/>
        </w:rPr>
        <w:t xml:space="preserve">společností </w:t>
      </w:r>
      <w:r w:rsidR="00B264FA" w:rsidRPr="00B264FA">
        <w:rPr>
          <w:rFonts w:asciiTheme="minorHAnsi" w:hAnsiTheme="minorHAnsi" w:cstheme="minorHAnsi"/>
          <w:bCs/>
          <w:sz w:val="20"/>
          <w:szCs w:val="20"/>
        </w:rPr>
        <w:t xml:space="preserve">: </w:t>
      </w:r>
      <w:r w:rsidRPr="00B264FA">
        <w:rPr>
          <w:rFonts w:asciiTheme="minorHAnsi" w:hAnsiTheme="minorHAnsi" w:cstheme="minorHAnsi"/>
          <w:bCs/>
          <w:sz w:val="20"/>
          <w:szCs w:val="20"/>
        </w:rPr>
        <w:t>PPL</w:t>
      </w:r>
      <w:proofErr w:type="gramEnd"/>
      <w:r w:rsidRPr="00B264FA">
        <w:rPr>
          <w:rFonts w:asciiTheme="minorHAnsi" w:hAnsiTheme="minorHAnsi" w:cstheme="minorHAnsi"/>
          <w:bCs/>
          <w:sz w:val="20"/>
          <w:szCs w:val="20"/>
        </w:rPr>
        <w:t xml:space="preserve"> CZ, </w:t>
      </w:r>
      <w:proofErr w:type="spellStart"/>
      <w:r w:rsidRPr="00B264FA">
        <w:rPr>
          <w:rFonts w:asciiTheme="minorHAnsi" w:hAnsiTheme="minorHAnsi" w:cstheme="minorHAnsi"/>
          <w:bCs/>
          <w:sz w:val="20"/>
          <w:szCs w:val="20"/>
        </w:rPr>
        <w:t>Zásilkovna</w:t>
      </w:r>
      <w:proofErr w:type="spellEnd"/>
      <w:r w:rsidRPr="000838D0">
        <w:rPr>
          <w:rFonts w:asciiTheme="minorHAnsi" w:hAnsiTheme="minorHAnsi" w:cstheme="minorHAnsi"/>
          <w:bCs/>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pouze v rámci </w:t>
      </w:r>
      <w:commentRangeStart w:id="10"/>
      <w:r w:rsidRPr="000838D0">
        <w:rPr>
          <w:rFonts w:asciiTheme="minorHAnsi" w:hAnsiTheme="minorHAnsi" w:cstheme="minorHAnsi"/>
          <w:sz w:val="20"/>
          <w:szCs w:val="20"/>
        </w:rPr>
        <w:t>České</w:t>
      </w:r>
      <w:commentRangeEnd w:id="10"/>
      <w:r w:rsidRPr="000838D0">
        <w:rPr>
          <w:rStyle w:val="Odkaznakoment"/>
          <w:rFonts w:asciiTheme="minorHAnsi" w:hAnsiTheme="minorHAnsi" w:cstheme="minorHAnsi"/>
          <w:sz w:val="20"/>
          <w:szCs w:val="20"/>
        </w:rPr>
        <w:commentReference w:id="10"/>
      </w:r>
      <w:r w:rsidRPr="000838D0">
        <w:rPr>
          <w:rFonts w:asciiTheme="minorHAnsi" w:hAnsiTheme="minorHAnsi" w:cstheme="minorHAnsi"/>
          <w:sz w:val="20"/>
          <w:szCs w:val="20"/>
        </w:rPr>
        <w:t xml:space="preserve">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1"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11"/>
      <w:r w:rsidRPr="000838D0">
        <w:rPr>
          <w:rFonts w:asciiTheme="minorHAnsi" w:hAnsiTheme="minorHAnsi" w:cstheme="minorHAnsi"/>
          <w:bCs/>
          <w:sz w:val="20"/>
          <w:szCs w:val="20"/>
        </w:rPr>
        <w:t xml:space="preserve"> </w:t>
      </w:r>
    </w:p>
    <w:p w14:paraId="7EF2035C" w14:textId="40301854"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2" w:name="_Ref20486704"/>
      <w:bookmarkStart w:id="13" w:name="_Ref20481049"/>
      <w:r w:rsidRPr="000838D0">
        <w:rPr>
          <w:rFonts w:asciiTheme="minorHAnsi" w:hAnsiTheme="minorHAnsi" w:cstheme="minorHAnsi"/>
          <w:bCs/>
          <w:sz w:val="20"/>
          <w:szCs w:val="20"/>
        </w:rPr>
        <w:t xml:space="preserve">V případě, kdy porušíte svoji povinnost převzít Zboží, s výjimkou případů dle </w:t>
      </w:r>
      <w:proofErr w:type="gramStart"/>
      <w:r w:rsidRPr="000838D0">
        <w:rPr>
          <w:rFonts w:asciiTheme="minorHAnsi" w:hAnsiTheme="minorHAnsi" w:cstheme="minorHAnsi"/>
          <w:bCs/>
          <w:sz w:val="20"/>
          <w:szCs w:val="20"/>
        </w:rPr>
        <w:t xml:space="preserve">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w:t>
      </w:r>
      <w:proofErr w:type="gramEnd"/>
      <w:r w:rsidRPr="000838D0">
        <w:rPr>
          <w:rFonts w:asciiTheme="minorHAnsi" w:hAnsiTheme="minorHAnsi" w:cstheme="minorHAnsi"/>
          <w:bCs/>
          <w:sz w:val="20"/>
          <w:szCs w:val="20"/>
        </w:rPr>
        <w:t>,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commentRangeStart w:id="14"/>
      <w:commentRangeEnd w:id="14"/>
      <w:r w:rsidR="00E51B64" w:rsidRPr="009D50C6">
        <w:rPr>
          <w:rFonts w:asciiTheme="minorHAnsi" w:hAnsiTheme="minorHAnsi" w:cstheme="minorHAnsi"/>
          <w:sz w:val="20"/>
          <w:szCs w:val="20"/>
        </w:rPr>
        <w:commentReference w:id="14"/>
      </w:r>
      <w:r w:rsidR="007068EB" w:rsidRPr="007068EB">
        <w:rPr>
          <w:rFonts w:asciiTheme="minorHAnsi" w:hAnsiTheme="minorHAnsi" w:cstheme="minorHAnsi"/>
          <w:bCs/>
          <w:sz w:val="20"/>
          <w:szCs w:val="20"/>
        </w:rPr>
        <w:t>poloviny ceny ze zboží</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5" w:name="_Ref20486705"/>
      <w:bookmarkEnd w:id="12"/>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15"/>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6"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w:t>
      </w:r>
      <w:proofErr w:type="gramStart"/>
      <w:r w:rsidRPr="000838D0">
        <w:rPr>
          <w:rFonts w:asciiTheme="minorHAnsi" w:hAnsiTheme="minorHAnsi" w:cstheme="minorHAnsi"/>
          <w:bCs/>
          <w:sz w:val="20"/>
          <w:szCs w:val="20"/>
        </w:rPr>
        <w:t xml:space="preserve">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w:t>
      </w:r>
      <w:proofErr w:type="gramEnd"/>
      <w:r w:rsidRPr="000838D0">
        <w:rPr>
          <w:rFonts w:asciiTheme="minorHAnsi" w:hAnsiTheme="minorHAnsi" w:cstheme="minorHAnsi"/>
          <w:bCs/>
          <w:sz w:val="20"/>
          <w:szCs w:val="20"/>
        </w:rPr>
        <w:t>,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16"/>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13"/>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7"/>
      <w:r w:rsidRPr="000838D0">
        <w:rPr>
          <w:rFonts w:asciiTheme="minorHAnsi" w:hAnsiTheme="minorHAnsi" w:cstheme="minorHAnsi"/>
          <w:b/>
          <w:bCs/>
          <w:caps/>
          <w:sz w:val="20"/>
          <w:szCs w:val="20"/>
        </w:rPr>
        <w:t>PRÁVA</w:t>
      </w:r>
      <w:commentRangeEnd w:id="17"/>
      <w:r w:rsidRPr="000838D0">
        <w:rPr>
          <w:rStyle w:val="Odkaznakoment"/>
          <w:rFonts w:asciiTheme="minorHAnsi" w:hAnsiTheme="minorHAnsi" w:cstheme="minorHAnsi"/>
          <w:sz w:val="20"/>
          <w:szCs w:val="20"/>
        </w:rPr>
        <w:commentReference w:id="17"/>
      </w:r>
      <w:r w:rsidRPr="000838D0">
        <w:rPr>
          <w:rFonts w:asciiTheme="minorHAnsi" w:hAnsiTheme="minorHAnsi" w:cstheme="minorHAnsi"/>
          <w:b/>
          <w:bCs/>
          <w:caps/>
          <w:sz w:val="20"/>
          <w:szCs w:val="20"/>
        </w:rPr>
        <w:t xml:space="preserve">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8" w:name="_Ref20487300"/>
      <w:bookmarkStart w:id="19" w:name="_Ref20481612"/>
      <w:r w:rsidRPr="000838D0">
        <w:rPr>
          <w:rFonts w:asciiTheme="minorHAnsi" w:hAnsiTheme="minorHAnsi" w:cstheme="minorHAnsi"/>
          <w:bCs/>
          <w:sz w:val="20"/>
          <w:szCs w:val="20"/>
        </w:rPr>
        <w:t xml:space="preserve">Zaručujeme, že v době přechodu nebezpečí škody na Zboží podle </w:t>
      </w:r>
      <w:proofErr w:type="gramStart"/>
      <w:r w:rsidRPr="000838D0">
        <w:rPr>
          <w:rFonts w:asciiTheme="minorHAnsi" w:hAnsiTheme="minorHAnsi" w:cstheme="minorHAnsi"/>
          <w:bCs/>
          <w:sz w:val="20"/>
          <w:szCs w:val="20"/>
        </w:rPr>
        <w:t xml:space="preserve">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w:t>
      </w:r>
      <w:proofErr w:type="gramEnd"/>
      <w:r w:rsidRPr="000838D0">
        <w:rPr>
          <w:rFonts w:asciiTheme="minorHAnsi" w:hAnsiTheme="minorHAnsi" w:cstheme="minorHAnsi"/>
          <w:bCs/>
          <w:sz w:val="20"/>
          <w:szCs w:val="20"/>
        </w:rPr>
        <w:t xml:space="preserve">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18"/>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lastRenderedPageBreak/>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29DB89F3"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w:t>
      </w:r>
      <w:proofErr w:type="gramStart"/>
      <w:r w:rsidRPr="65D8E472">
        <w:rPr>
          <w:rFonts w:asciiTheme="minorHAnsi" w:hAnsiTheme="minorHAnsi" w:cstheme="minorBidi"/>
          <w:sz w:val="20"/>
          <w:szCs w:val="20"/>
        </w:rPr>
        <w:t xml:space="preserve">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w:t>
      </w:r>
      <w:proofErr w:type="gramEnd"/>
      <w:r w:rsidRPr="65D8E472">
        <w:rPr>
          <w:rFonts w:asciiTheme="minorHAnsi" w:hAnsiTheme="minorHAnsi" w:cstheme="minorBidi"/>
          <w:sz w:val="20"/>
          <w:szCs w:val="20"/>
        </w:rPr>
        <w:t xml:space="preserve"> Nám takovou vadu oznámit a uplatnit práva z vadného plnění (tedy Zbo</w:t>
      </w:r>
      <w:r w:rsidR="007068EB">
        <w:rPr>
          <w:rFonts w:asciiTheme="minorHAnsi" w:hAnsiTheme="minorHAnsi" w:cstheme="minorBidi"/>
          <w:sz w:val="20"/>
          <w:szCs w:val="20"/>
        </w:rPr>
        <w:t xml:space="preserve">ží reklamovat) zasláním e-mailu. </w:t>
      </w:r>
      <w:r w:rsidRPr="65D8E472">
        <w:rPr>
          <w:rFonts w:asciiTheme="minorHAnsi" w:hAnsiTheme="minorHAnsi" w:cstheme="minorBidi"/>
          <w:sz w:val="20"/>
          <w:szCs w:val="20"/>
        </w:rPr>
        <w:t xml:space="preserve">Pro reklamaci můžete využít také vzorový formulář poskytovaný z Naší strany, který </w:t>
      </w:r>
      <w:r w:rsidRPr="007068EB">
        <w:rPr>
          <w:rFonts w:asciiTheme="minorHAnsi" w:hAnsiTheme="minorHAnsi" w:cstheme="minorBidi"/>
          <w:sz w:val="20"/>
          <w:szCs w:val="20"/>
        </w:rPr>
        <w:t xml:space="preserve">tvoří přílohu </w:t>
      </w:r>
      <w:proofErr w:type="gramStart"/>
      <w:r w:rsidRPr="007068EB">
        <w:rPr>
          <w:rFonts w:asciiTheme="minorHAnsi" w:hAnsiTheme="minorHAnsi" w:cstheme="minorBidi"/>
          <w:sz w:val="20"/>
          <w:szCs w:val="20"/>
        </w:rPr>
        <w:t>č. 1</w:t>
      </w:r>
      <w:r w:rsidRPr="65D8E472">
        <w:rPr>
          <w:rFonts w:asciiTheme="minorHAnsi" w:hAnsiTheme="minorHAnsi" w:cstheme="minorBidi"/>
          <w:sz w:val="20"/>
          <w:szCs w:val="20"/>
        </w:rPr>
        <w:t xml:space="preserve"> Podmínek</w:t>
      </w:r>
      <w:proofErr w:type="gramEnd"/>
      <w:r w:rsidRPr="65D8E472">
        <w:rPr>
          <w:rFonts w:asciiTheme="minorHAnsi" w:hAnsiTheme="minorHAnsi" w:cstheme="minorBidi"/>
          <w:sz w:val="20"/>
          <w:szCs w:val="20"/>
        </w:rPr>
        <w:t>.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0" w:name="_Ref72315926"/>
      <w:r>
        <w:rPr>
          <w:rFonts w:asciiTheme="minorHAnsi" w:hAnsiTheme="minorHAnsi" w:cstheme="minorBidi"/>
          <w:sz w:val="20"/>
          <w:szCs w:val="20"/>
        </w:rPr>
        <w:t>Má-li Zboží vadu, máte následující práva:</w:t>
      </w:r>
    </w:p>
    <w:p w14:paraId="6BB817BE" w14:textId="77777777" w:rsidR="007068EB" w:rsidRDefault="00F51D7B" w:rsidP="007068E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691D4B6C" w14:textId="1073C28C" w:rsidR="00F51D7B" w:rsidRPr="007068EB" w:rsidRDefault="00F51D7B" w:rsidP="007068E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7068EB">
        <w:rPr>
          <w:rFonts w:asciiTheme="minorHAnsi" w:hAnsiTheme="minorHAnsi" w:cstheme="minorBidi"/>
          <w:sz w:val="20"/>
          <w:szCs w:val="20"/>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lastRenderedPageBreak/>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20"/>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9"/>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FB2557" w:rsidR="000838D0" w:rsidRPr="007068EB"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Od Smlouvy můžete odstoupit jakýmkoliv prokazatelným způsobem (zejména zasláním e-mailu). Pro odstoupení můžete využít také vzorový formulář poskytovaný z Naší strany, který tvoří </w:t>
      </w:r>
      <w:r w:rsidRPr="007068EB">
        <w:rPr>
          <w:rFonts w:asciiTheme="minorHAnsi" w:hAnsiTheme="minorHAnsi" w:cstheme="minorBidi"/>
          <w:sz w:val="20"/>
          <w:szCs w:val="20"/>
        </w:rPr>
        <w:t>přílohu č. 2 Podmínek.</w:t>
      </w:r>
      <w:bookmarkEnd w:id="21"/>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w:t>
      </w:r>
      <w:proofErr w:type="gramStart"/>
      <w:r w:rsidRPr="00D80840">
        <w:rPr>
          <w:rFonts w:asciiTheme="minorHAnsi" w:hAnsiTheme="minorHAnsi" w:cstheme="minorBidi"/>
          <w:sz w:val="20"/>
          <w:szCs w:val="20"/>
        </w:rPr>
        <w:t xml:space="preserve">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w:t>
      </w:r>
      <w:proofErr w:type="gramEnd"/>
      <w:r w:rsidRPr="00D80840">
        <w:rPr>
          <w:rFonts w:asciiTheme="minorHAnsi" w:hAnsiTheme="minorHAnsi" w:cstheme="minorBidi"/>
          <w:sz w:val="20"/>
          <w:szCs w:val="20"/>
        </w:rPr>
        <w:t xml:space="preserve">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w:t>
      </w:r>
      <w:proofErr w:type="gramStart"/>
      <w:r w:rsidRPr="00D80840">
        <w:rPr>
          <w:rFonts w:asciiTheme="minorHAnsi" w:hAnsiTheme="minorHAnsi" w:cstheme="minorBidi"/>
          <w:sz w:val="20"/>
          <w:szCs w:val="20"/>
        </w:rPr>
        <w:t xml:space="preserve">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w:t>
      </w:r>
      <w:proofErr w:type="gramEnd"/>
      <w:r w:rsidRPr="00D80840">
        <w:rPr>
          <w:rFonts w:asciiTheme="minorHAnsi" w:hAnsiTheme="minorHAnsi" w:cstheme="minorBidi"/>
          <w:sz w:val="20"/>
          <w:szCs w:val="20"/>
        </w:rPr>
        <w:t xml:space="preserve">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w:t>
      </w:r>
      <w:proofErr w:type="gramStart"/>
      <w:r w:rsidRPr="00D80840">
        <w:rPr>
          <w:rFonts w:asciiTheme="minorHAnsi" w:hAnsiTheme="minorHAnsi" w:cstheme="minorBidi"/>
          <w:sz w:val="20"/>
          <w:szCs w:val="20"/>
        </w:rPr>
        <w:t xml:space="preserve">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w:t>
      </w:r>
      <w:proofErr w:type="gramEnd"/>
      <w:r w:rsidRPr="00D80840">
        <w:rPr>
          <w:rFonts w:asciiTheme="minorHAnsi" w:hAnsiTheme="minorHAnsi" w:cstheme="minorBidi"/>
          <w:sz w:val="20"/>
          <w:szCs w:val="20"/>
        </w:rPr>
        <w:t xml:space="preserve">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w:t>
      </w:r>
      <w:proofErr w:type="gramStart"/>
      <w:r w:rsidRPr="00FF6A83">
        <w:rPr>
          <w:rFonts w:asciiTheme="minorHAnsi" w:hAnsiTheme="minorHAnsi" w:cstheme="minorBidi"/>
          <w:sz w:val="20"/>
          <w:szCs w:val="20"/>
        </w:rPr>
        <w:t xml:space="preserve">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w:t>
      </w:r>
      <w:proofErr w:type="gramEnd"/>
      <w:r w:rsidRPr="00FF6A83">
        <w:rPr>
          <w:rFonts w:asciiTheme="minorHAnsi" w:hAnsiTheme="minorHAnsi" w:cstheme="minorBidi"/>
          <w:sz w:val="20"/>
          <w:szCs w:val="20"/>
        </w:rPr>
        <w:t>.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6A393026"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w:t>
      </w:r>
      <w:r w:rsidR="007068EB">
        <w:rPr>
          <w:rFonts w:asciiTheme="minorHAnsi" w:eastAsiaTheme="minorEastAsia" w:hAnsiTheme="minorHAnsi" w:cstheme="minorBidi"/>
          <w:sz w:val="20"/>
          <w:szCs w:val="20"/>
        </w:rPr>
        <w:t xml:space="preserve">třednictvím elektronické adresy jelinkovaaajana@seznam.cz </w:t>
      </w:r>
      <w:r w:rsidRPr="00FF6A83">
        <w:rPr>
          <w:rFonts w:asciiTheme="minorHAnsi" w:hAnsiTheme="minorHAnsi" w:cstheme="minorBidi"/>
          <w:sz w:val="20"/>
          <w:szCs w:val="20"/>
        </w:rPr>
        <w:t>Informaci o vyřízení stížnosti zašleme na elektronickou adresu kupujícího.</w:t>
      </w:r>
    </w:p>
    <w:p w14:paraId="184539A7" w14:textId="648471A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2">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3">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0F857964"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lastRenderedPageBreak/>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4">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7ABFAA2C" w14:textId="77777777" w:rsidR="007068EB" w:rsidRDefault="000838D0" w:rsidP="007068EB">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1A0782E6" w14:textId="25F060B5" w:rsidR="000838D0" w:rsidRPr="007068EB" w:rsidRDefault="4CCC6168" w:rsidP="007068EB">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7068EB">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3CF50BFF" w14:textId="01CF7747" w:rsidR="000838D0" w:rsidRPr="007068EB" w:rsidRDefault="4CCC6168"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7068EB">
        <w:rPr>
          <w:rFonts w:asciiTheme="minorHAnsi" w:eastAsiaTheme="minorEastAsia" w:hAnsiTheme="minorHAnsi" w:cstheme="minorBidi"/>
          <w:sz w:val="20"/>
          <w:szCs w:val="20"/>
        </w:rPr>
        <w:t xml:space="preserve">Tyto Podmínky </w:t>
      </w:r>
      <w:r w:rsidRPr="007068EB">
        <w:rPr>
          <w:rFonts w:asciiTheme="minorHAnsi" w:hAnsiTheme="minorHAnsi" w:cstheme="minorBidi"/>
          <w:sz w:val="20"/>
          <w:szCs w:val="20"/>
        </w:rPr>
        <w:t xml:space="preserve">nabývají účinnosti </w:t>
      </w:r>
      <w:r w:rsidR="007068EB" w:rsidRPr="007068EB">
        <w:rPr>
          <w:rFonts w:asciiTheme="minorHAnsi" w:hAnsiTheme="minorHAnsi" w:cstheme="minorBidi"/>
          <w:bCs/>
          <w:sz w:val="20"/>
          <w:szCs w:val="20"/>
        </w:rPr>
        <w:t xml:space="preserve">od </w:t>
      </w:r>
      <w:proofErr w:type="gramStart"/>
      <w:r w:rsidR="007068EB" w:rsidRPr="007068EB">
        <w:rPr>
          <w:rFonts w:asciiTheme="minorHAnsi" w:hAnsiTheme="minorHAnsi" w:cstheme="minorBidi"/>
          <w:bCs/>
          <w:sz w:val="20"/>
          <w:szCs w:val="20"/>
        </w:rPr>
        <w:t>2.2.2022</w:t>
      </w:r>
      <w:proofErr w:type="gramEnd"/>
      <w:r w:rsidR="000838D0" w:rsidRPr="007068EB">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1CB0B97C" w:rsidR="000838D0" w:rsidRPr="007068EB"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7068EB" w:rsidRPr="007068EB">
        <w:rPr>
          <w:rFonts w:asciiTheme="minorHAnsi" w:hAnsiTheme="minorHAnsi" w:cstheme="minorHAnsi"/>
          <w:bCs/>
          <w:sz w:val="20"/>
          <w:szCs w:val="20"/>
        </w:rPr>
        <w:t>JANA JELÍNKOVÁ</w:t>
      </w:r>
      <w:r w:rsidR="007068EB">
        <w:rPr>
          <w:rFonts w:asciiTheme="minorHAnsi" w:hAnsiTheme="minorHAnsi" w:cstheme="minorHAnsi"/>
          <w:sz w:val="20"/>
          <w:szCs w:val="20"/>
          <w:lang w:val="cs-CZ"/>
        </w:rPr>
        <w:t>, NaŠálek.cz</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150C9A15"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7068EB" w:rsidRPr="007068EB">
        <w:rPr>
          <w:rFonts w:asciiTheme="minorHAnsi" w:hAnsiTheme="minorHAnsi" w:cstheme="minorHAnsi"/>
          <w:bCs/>
          <w:sz w:val="20"/>
          <w:szCs w:val="20"/>
        </w:rPr>
        <w:t>JANA JELÍNKOVÁ</w:t>
      </w:r>
      <w:r w:rsidR="007068EB">
        <w:rPr>
          <w:rFonts w:asciiTheme="minorHAnsi" w:hAnsiTheme="minorHAnsi" w:cstheme="minorHAnsi"/>
          <w:sz w:val="20"/>
          <w:szCs w:val="20"/>
          <w:lang w:val="cs-CZ"/>
        </w:rPr>
        <w:t>, NaŠálek.cz</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0F1EF3A6"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sidR="007068EB">
        <w:rPr>
          <w:rFonts w:ascii="Calibri" w:eastAsia="Calibri" w:hAnsi="Calibri" w:cs="Calibri"/>
          <w:sz w:val="20"/>
          <w:szCs w:val="20"/>
        </w:rPr>
        <w:t xml:space="preserve"> </w:t>
      </w:r>
      <w:r w:rsidR="007068EB">
        <w:rPr>
          <w:rFonts w:asciiTheme="minorHAnsi" w:hAnsiTheme="minorHAnsi" w:cstheme="minorHAnsi"/>
          <w:sz w:val="20"/>
          <w:szCs w:val="20"/>
          <w:lang w:val="cs-CZ"/>
        </w:rPr>
        <w:t>NaŠálek.cz</w:t>
      </w:r>
      <w:r w:rsidRPr="65D8E472">
        <w:rPr>
          <w:rFonts w:ascii="Calibri" w:eastAsia="Calibri" w:hAnsi="Calibri" w:cs="Calibri"/>
          <w:sz w:val="20"/>
          <w:szCs w:val="20"/>
        </w:rPr>
        <w:t xml:space="preserve"> </w:t>
      </w:r>
      <w:r w:rsidR="007068EB">
        <w:rPr>
          <w:rFonts w:ascii="Calibri" w:eastAsia="Calibri" w:hAnsi="Calibri" w:cs="Calibri"/>
          <w:sz w:val="20"/>
          <w:szCs w:val="20"/>
        </w:rPr>
        <w:t xml:space="preserve">dále jen </w:t>
      </w:r>
      <w:r w:rsidRPr="007068EB">
        <w:rPr>
          <w:rFonts w:ascii="Calibri" w:eastAsia="Calibri" w:hAnsi="Calibri" w:cs="Calibri"/>
          <w:sz w:val="20"/>
          <w:szCs w:val="20"/>
        </w:rPr>
        <w:t>„</w:t>
      </w:r>
      <w:r w:rsidRPr="007068EB">
        <w:rPr>
          <w:rFonts w:ascii="Calibri" w:eastAsia="Calibri" w:hAnsi="Calibri" w:cs="Calibri"/>
          <w:bCs/>
          <w:sz w:val="20"/>
          <w:szCs w:val="20"/>
        </w:rPr>
        <w:t>Společnost</w:t>
      </w:r>
      <w:r w:rsidR="007068EB">
        <w:rPr>
          <w:rFonts w:ascii="Calibri" w:eastAsia="Calibri" w:hAnsi="Calibri" w:cs="Calibri"/>
          <w:sz w:val="20"/>
          <w:szCs w:val="20"/>
        </w:rPr>
        <w: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03A26DD6" w14:textId="77777777" w:rsidR="007068EB" w:rsidRDefault="000838D0" w:rsidP="65D8E47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7068EB">
        <w:rPr>
          <w:rFonts w:asciiTheme="minorHAnsi" w:eastAsia="Times New Roman" w:hAnsiTheme="minorHAnsi" w:cstheme="minorHAnsi"/>
          <w:spacing w:val="2"/>
          <w:sz w:val="20"/>
          <w:szCs w:val="20"/>
        </w:rPr>
        <w:t xml:space="preserve">                                                                                                                   </w:t>
      </w:r>
    </w:p>
    <w:p w14:paraId="1EFDA608" w14:textId="095C52D5" w:rsidR="000838D0" w:rsidRPr="007068EB" w:rsidRDefault="4CCC6168" w:rsidP="65D8E472">
      <w:pPr>
        <w:spacing w:after="200" w:line="300" w:lineRule="auto"/>
        <w:jc w:val="both"/>
        <w:rPr>
          <w:rFonts w:asciiTheme="minorHAnsi" w:eastAsia="Times New Roman" w:hAnsiTheme="minorHAnsi" w:cstheme="minorHAnsi"/>
          <w:spacing w:val="2"/>
          <w:sz w:val="20"/>
          <w:szCs w:val="20"/>
        </w:rPr>
      </w:pPr>
      <w:bookmarkStart w:id="22" w:name="_GoBack"/>
      <w:bookmarkEnd w:id="22"/>
      <w:r w:rsidRPr="65D8E472">
        <w:rPr>
          <w:rFonts w:asciiTheme="minorHAnsi" w:eastAsia="Times New Roman" w:hAnsiTheme="minorHAnsi" w:cstheme="minorBidi"/>
          <w:spacing w:val="2"/>
          <w:sz w:val="20"/>
          <w:szCs w:val="20"/>
        </w:rPr>
        <w:t>Podpis:</w:t>
      </w:r>
    </w:p>
    <w:sectPr w:rsidR="000838D0" w:rsidRPr="007068EB">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optet, a.s." w:date="2021-06-07T10:20:00Z" w:initials="SA">
    <w:p w14:paraId="21470EE7" w14:textId="77777777" w:rsidR="000838D0" w:rsidRDefault="000838D0" w:rsidP="000838D0">
      <w:pPr>
        <w:pStyle w:val="Textkomente"/>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
        </w:rPr>
        <w:annotationRef/>
      </w:r>
    </w:p>
  </w:comment>
  <w:comment w:id="2"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4"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6" w:author="Shoptet, a.s." w:date="2021-06-07T10:27:00Z" w:initials="SA">
    <w:p w14:paraId="231528A0" w14:textId="77777777" w:rsidR="000838D0" w:rsidRDefault="000838D0" w:rsidP="000838D0">
      <w:pPr>
        <w:pStyle w:val="Textkomente"/>
      </w:pPr>
      <w:r>
        <w:t>Upřesněte, kde je u Vás faktura dostupná.</w:t>
      </w:r>
      <w:r>
        <w:rPr>
          <w:rStyle w:val="Odkaznakoment"/>
        </w:rPr>
        <w:annotationRef/>
      </w:r>
    </w:p>
  </w:comment>
  <w:comment w:id="7" w:author="Shoptet, a.s." w:date="2021-06-07T10:27:00Z" w:initials="SA">
    <w:p w14:paraId="7DC452AB" w14:textId="77777777" w:rsidR="000838D0" w:rsidRDefault="000838D0" w:rsidP="000838D0">
      <w:pPr>
        <w:pStyle w:val="Textkomente"/>
      </w:pPr>
      <w:r>
        <w:t>Jestli máte určitá omezení pro dodání výrobku (hmotnost, adresa…), zde je místo pro upřesnění informací.</w:t>
      </w:r>
      <w:r>
        <w:rPr>
          <w:rStyle w:val="Odkaznakoment"/>
        </w:rPr>
        <w:annotationRef/>
      </w:r>
    </w:p>
    <w:p w14:paraId="6FA47470" w14:textId="77777777" w:rsidR="000838D0" w:rsidRDefault="000838D0" w:rsidP="000838D0">
      <w:pPr>
        <w:pStyle w:val="Textkomente"/>
      </w:pPr>
    </w:p>
  </w:comment>
  <w:comment w:id="9" w:author="Shoptet, a.s." w:date="2021-06-07T10:28:00Z" w:initials="SA">
    <w:p w14:paraId="1313D285" w14:textId="77777777" w:rsidR="000838D0" w:rsidRDefault="000838D0" w:rsidP="000838D0">
      <w:pPr>
        <w:pStyle w:val="Textkomente"/>
      </w:pPr>
      <w:r>
        <w:t>Upravte podle svých možností, případně můžete zákazníky odkázat na samostatný dokument věnovaný možnostem dopravy zveřejněný v rámci webu.</w:t>
      </w:r>
      <w:r>
        <w:rPr>
          <w:rStyle w:val="Odkaznakoment"/>
        </w:rPr>
        <w:annotationRef/>
      </w:r>
    </w:p>
  </w:comment>
  <w:comment w:id="10" w:author="Shoptet, a.s." w:date="2021-06-07T10:30:00Z" w:initials="SA">
    <w:p w14:paraId="17AB2640" w14:textId="77777777" w:rsidR="000838D0" w:rsidRDefault="000838D0" w:rsidP="000838D0">
      <w:pPr>
        <w:pStyle w:val="Textkomente"/>
      </w:pPr>
      <w:r>
        <w:t>Případně si znění rozšiřte podle skutečného místa, kam doručujete.</w:t>
      </w:r>
      <w:r>
        <w:rPr>
          <w:rStyle w:val="Odkaznakoment"/>
        </w:rPr>
        <w:annotationRef/>
      </w:r>
    </w:p>
  </w:comment>
  <w:comment w:id="14" w:author="Shoptet, a.s." w:date="2021-06-07T10:27:00Z" w:initials="SA">
    <w:p w14:paraId="1F3B9899" w14:textId="77777777" w:rsidR="00E51B64" w:rsidRDefault="00E51B64" w:rsidP="006D1FAD">
      <w:r>
        <w:rPr>
          <w:sz w:val="20"/>
          <w:szCs w:val="20"/>
        </w:rPr>
        <w:t>Pokud výši úplaty neupřesníte, uplatní se výše obvyklá.</w:t>
      </w:r>
    </w:p>
  </w:comment>
  <w:comment w:id="17"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219C1D40"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7A7FE618"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D0"/>
    <w:rsid w:val="000110AE"/>
    <w:rsid w:val="0006209F"/>
    <w:rsid w:val="000838D0"/>
    <w:rsid w:val="000B60AF"/>
    <w:rsid w:val="001F0CB4"/>
    <w:rsid w:val="002F6336"/>
    <w:rsid w:val="0050040A"/>
    <w:rsid w:val="005A44C8"/>
    <w:rsid w:val="007050AC"/>
    <w:rsid w:val="007068EB"/>
    <w:rsid w:val="00811333"/>
    <w:rsid w:val="00956B81"/>
    <w:rsid w:val="009D50C6"/>
    <w:rsid w:val="00B264FA"/>
    <w:rsid w:val="00BD7A5B"/>
    <w:rsid w:val="00CA709E"/>
    <w:rsid w:val="00D03D46"/>
    <w:rsid w:val="00D74B43"/>
    <w:rsid w:val="00D80840"/>
    <w:rsid w:val="00E51B64"/>
    <w:rsid w:val="00E6284D"/>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84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84D"/>
    <w:rPr>
      <w:rFonts w:ascii="Tahoma" w:eastAsia="Arial" w:hAnsi="Tahoma" w:cs="Tahoma"/>
      <w:sz w:val="16"/>
      <w:szCs w:val="16"/>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84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84D"/>
    <w:rPr>
      <w:rFonts w:ascii="Tahoma" w:eastAsia="Arial" w:hAnsi="Tahoma" w:cs="Tahoma"/>
      <w:sz w:val="16"/>
      <w:szCs w:val="1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consumers/odr"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i.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salek.webnode.cz/"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nasalek.webnode.cz/" TargetMode="External"/><Relationship Id="rId14" Type="http://schemas.openxmlformats.org/officeDocument/2006/relationships/hyperlink" Target="http://www.evropskyspotrebite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3572</Words>
  <Characters>21076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Windows10</cp:lastModifiedBy>
  <cp:revision>4</cp:revision>
  <dcterms:created xsi:type="dcterms:W3CDTF">2022-11-24T10:45:00Z</dcterms:created>
  <dcterms:modified xsi:type="dcterms:W3CDTF">2023-03-14T17:44:00Z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